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45"/>
        <w:gridCol w:w="4535"/>
      </w:tblGrid>
      <w:tr w:rsidR="00C430F4" w14:paraId="3AA148E2" w14:textId="77777777" w:rsidTr="00C430F4">
        <w:trPr>
          <w:trHeight w:hRule="exact" w:val="3980"/>
        </w:trPr>
        <w:tc>
          <w:tcPr>
            <w:tcW w:w="5245" w:type="dxa"/>
          </w:tcPr>
          <w:p w14:paraId="134AF484" w14:textId="76A0F713" w:rsidR="00C430F4" w:rsidRDefault="00C430F4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7E941DDF" wp14:editId="69582C1B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933336" w14:textId="77777777" w:rsidR="00C430F4" w:rsidRDefault="00C430F4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</w:p>
          <w:p w14:paraId="75207D89" w14:textId="760133EB" w:rsidR="009B7D90" w:rsidRPr="009B7D90" w:rsidRDefault="00C430F4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</w:t>
            </w:r>
          </w:p>
          <w:p w14:paraId="53206E7D" w14:textId="2731AC98" w:rsidR="00C430F4" w:rsidRDefault="009B7D90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</w:t>
            </w:r>
            <w:r w:rsidR="00C430F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СОБРАНИЕ ДЕПУТАТОВ</w:t>
            </w:r>
            <w:r w:rsidR="00C430F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 w:rsidR="00C430F4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ОКРУГА</w:t>
            </w:r>
          </w:p>
          <w:p w14:paraId="46D05829" w14:textId="2C650ADC" w:rsidR="00C430F4" w:rsidRDefault="00C430F4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ЧЕЛЯБИНСКОЙ ОБЛАСТИ</w:t>
            </w:r>
          </w:p>
          <w:p w14:paraId="1E3BA361" w14:textId="627CE995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город Карталы, улица Ленина, 1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телефон/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факс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(835133)  2-20-57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от 2</w:t>
            </w:r>
            <w:r w:rsidR="009B7D90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 сентября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2025 года </w:t>
            </w:r>
            <w:r w:rsidR="009B7D90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№</w:t>
            </w:r>
            <w:r w:rsidR="00555249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276</w:t>
            </w:r>
          </w:p>
          <w:p w14:paraId="61B452EA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DDDD537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24982A3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9257104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C6DA36F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523B245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57AA57B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D2B442A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FE2C8FD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4A45618F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2BC8802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5BAA57E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46BBAC7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3E91C45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0EE2A7B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BE078FD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D8E669E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B0373AB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E7950C5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F1C73E7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19732B2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0809EF8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15F74CD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61094BE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52726AD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A0372AB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152F053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5DA70B4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82266FC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AD590DC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(835133) 2-28-90</w:t>
            </w:r>
          </w:p>
          <w:p w14:paraId="7E23346A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79EC750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15104D5" w14:textId="77777777" w:rsidR="00C430F4" w:rsidRDefault="00C430F4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C331EC4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03038AC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4FACE83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4D161FE" w14:textId="77777777" w:rsidR="00C430F4" w:rsidRDefault="00C430F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от ____ января 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2014  года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 №_____</w:t>
            </w:r>
          </w:p>
        </w:tc>
        <w:tc>
          <w:tcPr>
            <w:tcW w:w="4535" w:type="dxa"/>
          </w:tcPr>
          <w:p w14:paraId="5FA90C70" w14:textId="77777777" w:rsidR="00C430F4" w:rsidRDefault="00C430F4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70882925" w14:textId="77777777" w:rsidR="009B7D90" w:rsidRDefault="009B7D90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734F033F" w14:textId="7D66EC67" w:rsidR="00C430F4" w:rsidRDefault="00C430F4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Км</w:t>
            </w:r>
            <w:r w:rsidR="009B7D9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, </w:t>
            </w:r>
          </w:p>
          <w:p w14:paraId="393C6A91" w14:textId="77777777" w:rsidR="00C430F4" w:rsidRDefault="00C430F4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5DD11F0E" w14:textId="77777777" w:rsidR="00C430F4" w:rsidRDefault="00C430F4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3BA1834B" w14:textId="33E66D6C" w:rsidR="00C430F4" w:rsidRPr="00D27244" w:rsidRDefault="00C430F4" w:rsidP="00C430F4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 </w:t>
      </w:r>
      <w:proofErr w:type="gramStart"/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Направляю  Вам</w:t>
      </w:r>
      <w:proofErr w:type="gramEnd"/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повестку 1-го заседания Собрания депутатов Карталинского муниципального округа Челябинской области, которое состоится </w:t>
      </w:r>
      <w:r w:rsidRPr="00C430F4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25 сентября</w:t>
      </w:r>
      <w:r w:rsidRPr="00C430F4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2025 года в 1</w:t>
      </w:r>
      <w:r w:rsidR="008B1A9C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1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-00 часов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</w:t>
      </w:r>
      <w:r w:rsidR="00D27244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округа Челябинской области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. Прошу не планировать командировки и другие мероприятия в этот день.</w:t>
      </w:r>
    </w:p>
    <w:p w14:paraId="246F6DDC" w14:textId="77777777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итогах выборов депутатов в Собрание депутатов Карталинского муниципального округа Челябинской области первого созыва (Клюшина Г.А.)</w:t>
      </w:r>
    </w:p>
    <w:p w14:paraId="61D663F1" w14:textId="77777777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Об утверждении Регламента Собрания депутатов </w:t>
      </w:r>
      <w:bookmarkStart w:id="0" w:name="_Hlk209381084"/>
      <w:r>
        <w:rPr>
          <w:color w:val="000000"/>
          <w:sz w:val="28"/>
          <w:szCs w:val="28"/>
        </w:rPr>
        <w:t>Карталинского</w:t>
      </w:r>
      <w:bookmarkEnd w:id="0"/>
      <w:r>
        <w:rPr>
          <w:color w:val="000000"/>
          <w:sz w:val="28"/>
          <w:szCs w:val="28"/>
        </w:rPr>
        <w:t xml:space="preserve"> муниципального округа Челябинской области (</w:t>
      </w:r>
      <w:proofErr w:type="spellStart"/>
      <w:r>
        <w:rPr>
          <w:color w:val="000000"/>
          <w:sz w:val="28"/>
          <w:szCs w:val="28"/>
        </w:rPr>
        <w:t>Бакатнюк</w:t>
      </w:r>
      <w:proofErr w:type="spellEnd"/>
      <w:r>
        <w:rPr>
          <w:color w:val="000000"/>
          <w:sz w:val="28"/>
          <w:szCs w:val="28"/>
        </w:rPr>
        <w:t xml:space="preserve"> М.Ф.)</w:t>
      </w:r>
    </w:p>
    <w:p w14:paraId="78C4F847" w14:textId="77777777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 создании в Собрании депутатов Карталинского муниципального округа Челябинской области первого созыва Фракции Всероссийской политической партии «ЕДИНАЯ РОССИЯ» (</w:t>
      </w:r>
      <w:proofErr w:type="spellStart"/>
      <w:r>
        <w:rPr>
          <w:color w:val="000000"/>
          <w:sz w:val="28"/>
          <w:szCs w:val="28"/>
        </w:rPr>
        <w:t>Слинкин</w:t>
      </w:r>
      <w:proofErr w:type="spellEnd"/>
      <w:r>
        <w:rPr>
          <w:color w:val="000000"/>
          <w:sz w:val="28"/>
          <w:szCs w:val="28"/>
        </w:rPr>
        <w:t xml:space="preserve"> Е.Н.)</w:t>
      </w:r>
    </w:p>
    <w:p w14:paraId="3775B2EE" w14:textId="77777777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избрании председателя Собрания депутатов Карталинского муниципального округа Челябинской области</w:t>
      </w:r>
      <w:bookmarkStart w:id="1" w:name="_Hlk209381328"/>
      <w:r>
        <w:rPr>
          <w:color w:val="000000"/>
          <w:sz w:val="28"/>
          <w:szCs w:val="28"/>
        </w:rPr>
        <w:t> первого созыва</w:t>
      </w:r>
      <w:bookmarkEnd w:id="1"/>
      <w:r>
        <w:rPr>
          <w:color w:val="000000"/>
          <w:sz w:val="28"/>
          <w:szCs w:val="28"/>
        </w:rPr>
        <w:t> (</w:t>
      </w:r>
      <w:proofErr w:type="spellStart"/>
      <w:r>
        <w:rPr>
          <w:color w:val="000000"/>
          <w:sz w:val="28"/>
          <w:szCs w:val="28"/>
        </w:rPr>
        <w:t>Слинкин</w:t>
      </w:r>
      <w:proofErr w:type="spellEnd"/>
      <w:r>
        <w:rPr>
          <w:color w:val="000000"/>
          <w:sz w:val="28"/>
          <w:szCs w:val="28"/>
        </w:rPr>
        <w:t xml:space="preserve"> Е.Н.)</w:t>
      </w:r>
    </w:p>
    <w:p w14:paraId="395E271C" w14:textId="1B12876D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избрании заместителя председателя Собрания</w:t>
      </w:r>
      <w:r w:rsidR="008B1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 Карталинского муниципального округа Челябинской области первого созыва (председатель)</w:t>
      </w:r>
      <w:r w:rsidR="008B1A9C">
        <w:rPr>
          <w:color w:val="000000"/>
          <w:sz w:val="28"/>
          <w:szCs w:val="28"/>
        </w:rPr>
        <w:t>.</w:t>
      </w:r>
    </w:p>
    <w:p w14:paraId="6C0F1E0F" w14:textId="30E22456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bookmarkStart w:id="2" w:name="_Hlk209381263"/>
      <w:r>
        <w:rPr>
          <w:color w:val="000000"/>
          <w:sz w:val="28"/>
          <w:szCs w:val="28"/>
        </w:rPr>
        <w:t>Об определении структуры органов местного самоуправления Карталинского муниципального округа Челябинской области (председатель)</w:t>
      </w:r>
      <w:bookmarkEnd w:id="2"/>
      <w:r w:rsidR="008B1A9C">
        <w:rPr>
          <w:color w:val="000000"/>
          <w:sz w:val="28"/>
          <w:szCs w:val="28"/>
        </w:rPr>
        <w:t>.</w:t>
      </w:r>
    </w:p>
    <w:p w14:paraId="1B010AD4" w14:textId="6E98B282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определении структуры Собрания депутатов Карталинского муниципального округа Челябинской области первого созыва (председатель)</w:t>
      </w:r>
      <w:r w:rsidR="008B1A9C">
        <w:rPr>
          <w:color w:val="000000"/>
          <w:sz w:val="28"/>
          <w:szCs w:val="28"/>
        </w:rPr>
        <w:t>.</w:t>
      </w:r>
    </w:p>
    <w:p w14:paraId="120937B7" w14:textId="73051910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Об образовании постоянных комиссий </w:t>
      </w:r>
      <w:bookmarkStart w:id="3" w:name="_Hlk209381294"/>
      <w:r>
        <w:rPr>
          <w:color w:val="000000"/>
          <w:sz w:val="28"/>
          <w:szCs w:val="28"/>
        </w:rPr>
        <w:t>Собрания депутатов Карталинского муниципального округа Челябинской области первого созыва</w:t>
      </w:r>
      <w:bookmarkEnd w:id="3"/>
      <w:r>
        <w:rPr>
          <w:color w:val="000000"/>
          <w:sz w:val="28"/>
          <w:szCs w:val="28"/>
        </w:rPr>
        <w:t xml:space="preserve"> (председатель)</w:t>
      </w:r>
      <w:r w:rsidR="008B1A9C">
        <w:rPr>
          <w:color w:val="000000"/>
          <w:sz w:val="28"/>
          <w:szCs w:val="28"/>
        </w:rPr>
        <w:t>.</w:t>
      </w:r>
    </w:p>
    <w:p w14:paraId="06AB3303" w14:textId="259F7420" w:rsidR="009B7D90" w:rsidRDefault="009B7D90" w:rsidP="009B7D90">
      <w:pPr>
        <w:pStyle w:val="a6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избрании председателей постоянных комиссий Собрания депутатов Карталинского муниципального округа Челябинской области первого созыва (председатель)</w:t>
      </w:r>
      <w:r w:rsidR="008B1A9C">
        <w:rPr>
          <w:color w:val="000000"/>
          <w:sz w:val="28"/>
          <w:szCs w:val="28"/>
        </w:rPr>
        <w:t>.</w:t>
      </w:r>
    </w:p>
    <w:p w14:paraId="70D0B129" w14:textId="7136A618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 бланках Собрания депутатов Карталинского муниципального округа Челябинской области первого созыва (председатель)</w:t>
      </w:r>
      <w:r w:rsidR="008B1A9C">
        <w:rPr>
          <w:color w:val="000000"/>
          <w:sz w:val="28"/>
          <w:szCs w:val="28"/>
        </w:rPr>
        <w:t>.</w:t>
      </w:r>
    </w:p>
    <w:p w14:paraId="11295F25" w14:textId="588EE8F1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 печати Собрания депутатов Карталинского муниципального округа Челябинской области первого созыва (председатель)</w:t>
      </w:r>
      <w:r w:rsidR="008B1A9C">
        <w:rPr>
          <w:color w:val="000000"/>
          <w:sz w:val="28"/>
          <w:szCs w:val="28"/>
        </w:rPr>
        <w:t>.</w:t>
      </w:r>
    </w:p>
    <w:p w14:paraId="7B33BB9F" w14:textId="7D8B5A10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использовании официальных символов (председатель)</w:t>
      </w:r>
      <w:r w:rsidR="008B1A9C">
        <w:rPr>
          <w:color w:val="000000"/>
          <w:sz w:val="28"/>
          <w:szCs w:val="28"/>
        </w:rPr>
        <w:t>.</w:t>
      </w:r>
    </w:p>
    <w:p w14:paraId="0AB1B0E9" w14:textId="24D35B99" w:rsidR="009B7D90" w:rsidRPr="008B1A9C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источнике официального опубликования муниципальных правовых актов, принятых органами местного самоуправления Карталинского муниципального округа Челябинской области (председатель)</w:t>
      </w:r>
      <w:r w:rsidR="008B1A9C">
        <w:rPr>
          <w:color w:val="000000"/>
          <w:sz w:val="28"/>
          <w:szCs w:val="28"/>
        </w:rPr>
        <w:t>.</w:t>
      </w:r>
    </w:p>
    <w:p w14:paraId="5B6DC8A2" w14:textId="77777777" w:rsidR="008B1A9C" w:rsidRDefault="008B1A9C" w:rsidP="008B1A9C">
      <w:pPr>
        <w:pStyle w:val="a6"/>
        <w:tabs>
          <w:tab w:val="left" w:pos="851"/>
          <w:tab w:val="left" w:pos="993"/>
        </w:tabs>
        <w:spacing w:before="0" w:beforeAutospacing="0" w:after="0" w:afterAutospacing="0"/>
        <w:ind w:left="644"/>
        <w:jc w:val="both"/>
      </w:pPr>
    </w:p>
    <w:p w14:paraId="5DDC8EB8" w14:textId="4F7D679D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 наделении </w:t>
      </w:r>
      <w:bookmarkStart w:id="4" w:name="_Hlk209381857"/>
      <w:r>
        <w:rPr>
          <w:color w:val="000000"/>
          <w:sz w:val="28"/>
          <w:szCs w:val="28"/>
        </w:rPr>
        <w:t>Собрания депутатов Карталинского муниципального округа Челябинской области</w:t>
      </w:r>
      <w:bookmarkEnd w:id="4"/>
      <w:r>
        <w:rPr>
          <w:color w:val="000000"/>
          <w:sz w:val="28"/>
          <w:szCs w:val="28"/>
        </w:rPr>
        <w:t> правами юридического лица (</w:t>
      </w:r>
      <w:proofErr w:type="spellStart"/>
      <w:r>
        <w:rPr>
          <w:color w:val="000000"/>
          <w:sz w:val="28"/>
          <w:szCs w:val="28"/>
        </w:rPr>
        <w:t>Бакатнюк</w:t>
      </w:r>
      <w:proofErr w:type="spellEnd"/>
      <w:r>
        <w:rPr>
          <w:color w:val="000000"/>
          <w:sz w:val="28"/>
          <w:szCs w:val="28"/>
        </w:rPr>
        <w:t xml:space="preserve"> М.Ф.)</w:t>
      </w:r>
      <w:r w:rsidR="008B1A9C">
        <w:rPr>
          <w:color w:val="000000"/>
          <w:sz w:val="28"/>
          <w:szCs w:val="28"/>
        </w:rPr>
        <w:t>.</w:t>
      </w:r>
    </w:p>
    <w:p w14:paraId="715C0BE5" w14:textId="18FCE07B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 ликвидации Собрания депутатов Карталинского муниципального района (</w:t>
      </w:r>
      <w:proofErr w:type="spellStart"/>
      <w:r>
        <w:rPr>
          <w:color w:val="000000"/>
          <w:sz w:val="28"/>
          <w:szCs w:val="28"/>
        </w:rPr>
        <w:t>Бакатнюк</w:t>
      </w:r>
      <w:proofErr w:type="spellEnd"/>
      <w:r>
        <w:rPr>
          <w:color w:val="000000"/>
          <w:sz w:val="28"/>
          <w:szCs w:val="28"/>
        </w:rPr>
        <w:t xml:space="preserve"> М.Ф.)</w:t>
      </w:r>
      <w:r w:rsidR="008B1A9C">
        <w:rPr>
          <w:color w:val="000000"/>
          <w:sz w:val="28"/>
          <w:szCs w:val="28"/>
        </w:rPr>
        <w:t>.</w:t>
      </w:r>
    </w:p>
    <w:p w14:paraId="73415556" w14:textId="383C9E7C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 ликвидации Совета депутатов Карталинского городского поселения Карталинского муниципального района (</w:t>
      </w:r>
      <w:proofErr w:type="spellStart"/>
      <w:r>
        <w:rPr>
          <w:color w:val="000000"/>
          <w:sz w:val="28"/>
          <w:szCs w:val="28"/>
        </w:rPr>
        <w:t>Бакатнюк</w:t>
      </w:r>
      <w:proofErr w:type="spellEnd"/>
      <w:r>
        <w:rPr>
          <w:color w:val="000000"/>
          <w:sz w:val="28"/>
          <w:szCs w:val="28"/>
        </w:rPr>
        <w:t xml:space="preserve"> М.Ф.)</w:t>
      </w:r>
      <w:r w:rsidR="008B1A9C">
        <w:rPr>
          <w:color w:val="000000"/>
          <w:sz w:val="28"/>
          <w:szCs w:val="28"/>
        </w:rPr>
        <w:t>.</w:t>
      </w:r>
    </w:p>
    <w:p w14:paraId="2C73BBE7" w14:textId="0898BFAF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 возложении полномочий по подписанию и обнародованию нормативных правовых актов, принятых Собранием депутатов Карталинского муниципального округа Челябинской области (председатель)</w:t>
      </w:r>
      <w:r w:rsidR="008B1A9C">
        <w:rPr>
          <w:color w:val="000000"/>
          <w:sz w:val="28"/>
          <w:szCs w:val="28"/>
        </w:rPr>
        <w:t>.</w:t>
      </w:r>
    </w:p>
    <w:p w14:paraId="6EFC69E7" w14:textId="66FE5EBC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 правопреемстве </w:t>
      </w:r>
      <w:bookmarkStart w:id="5" w:name="_Hlk209382133"/>
      <w:r>
        <w:rPr>
          <w:color w:val="000000"/>
          <w:sz w:val="28"/>
          <w:szCs w:val="28"/>
        </w:rPr>
        <w:t xml:space="preserve">органов местного самоуправления </w:t>
      </w:r>
      <w:bookmarkEnd w:id="5"/>
      <w:r>
        <w:rPr>
          <w:color w:val="000000"/>
          <w:sz w:val="28"/>
          <w:szCs w:val="28"/>
        </w:rPr>
        <w:t>Карталинского муниципального округа</w:t>
      </w:r>
      <w:bookmarkStart w:id="6" w:name="_Hlk209381699"/>
      <w:r>
        <w:rPr>
          <w:color w:val="000000"/>
          <w:sz w:val="28"/>
          <w:szCs w:val="28"/>
        </w:rPr>
        <w:t> (Максимовская Н.А.)</w:t>
      </w:r>
      <w:bookmarkEnd w:id="6"/>
      <w:r w:rsidR="008B1A9C">
        <w:rPr>
          <w:color w:val="000000"/>
          <w:sz w:val="28"/>
          <w:szCs w:val="28"/>
        </w:rPr>
        <w:t>.</w:t>
      </w:r>
    </w:p>
    <w:p w14:paraId="6477ACB7" w14:textId="47853B0C" w:rsidR="009B7D90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утверждении Положения о порядке проведения конкурса по отбору кандидатур на должность главы Карталинского муниципального округа Челябинской области (Максимовская Н.А.)</w:t>
      </w:r>
      <w:r w:rsidR="008B1A9C">
        <w:rPr>
          <w:color w:val="000000"/>
          <w:sz w:val="28"/>
          <w:szCs w:val="28"/>
        </w:rPr>
        <w:t>.</w:t>
      </w:r>
    </w:p>
    <w:p w14:paraId="5E29D49A" w14:textId="5D3712A6" w:rsidR="009B7D90" w:rsidRPr="008B1A9C" w:rsidRDefault="009B7D90" w:rsidP="009B7D9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 утверждении Положения</w:t>
      </w:r>
      <w:r w:rsidR="008B1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порядке организации, проведения публичных слушаний</w:t>
      </w:r>
      <w:r w:rsidR="008B1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общественных обсуждений в Карталинском муниципальном округе</w:t>
      </w:r>
      <w:r w:rsidR="008B1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Челябинской области (Максимовская Н.А.)</w:t>
      </w:r>
      <w:r w:rsidR="008B1A9C">
        <w:rPr>
          <w:color w:val="000000"/>
          <w:sz w:val="28"/>
          <w:szCs w:val="28"/>
        </w:rPr>
        <w:t>.</w:t>
      </w:r>
    </w:p>
    <w:p w14:paraId="74A96865" w14:textId="3FFACBC1" w:rsidR="00C430F4" w:rsidRPr="008B1A9C" w:rsidRDefault="009B7D90" w:rsidP="008B1A9C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 w:rsidRPr="008B1A9C">
        <w:rPr>
          <w:color w:val="171717" w:themeColor="background2" w:themeShade="1A"/>
          <w:sz w:val="28"/>
          <w:szCs w:val="28"/>
        </w:rPr>
        <w:t>О согласовании замены части дотации на выравнивание бюджетной обеспеченности Карталинскому муниципальному округу Челябинской области дополнительным нормативом отчислений от налога на доходы физических лиц (</w:t>
      </w:r>
      <w:proofErr w:type="spellStart"/>
      <w:r w:rsidRPr="008B1A9C">
        <w:rPr>
          <w:color w:val="171717" w:themeColor="background2" w:themeShade="1A"/>
          <w:sz w:val="28"/>
          <w:szCs w:val="28"/>
        </w:rPr>
        <w:t>Свертилова</w:t>
      </w:r>
      <w:proofErr w:type="spellEnd"/>
      <w:r w:rsidRPr="008B1A9C">
        <w:rPr>
          <w:color w:val="171717" w:themeColor="background2" w:themeShade="1A"/>
          <w:sz w:val="28"/>
          <w:szCs w:val="28"/>
        </w:rPr>
        <w:t xml:space="preserve"> Н.Н.).</w:t>
      </w:r>
    </w:p>
    <w:p w14:paraId="7A3753A3" w14:textId="00A9624B" w:rsidR="00C430F4" w:rsidRPr="008B1A9C" w:rsidRDefault="00C430F4" w:rsidP="008B1A9C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 w:rsidRPr="008B1A9C">
        <w:rPr>
          <w:color w:val="171717" w:themeColor="background2" w:themeShade="1A"/>
          <w:sz w:val="28"/>
          <w:szCs w:val="28"/>
        </w:rPr>
        <w:t>Разное.</w:t>
      </w:r>
    </w:p>
    <w:p w14:paraId="37909864" w14:textId="77777777" w:rsidR="00C430F4" w:rsidRDefault="00C430F4" w:rsidP="00C430F4">
      <w:pPr>
        <w:pStyle w:val="a5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4132F7B0" w14:textId="7BDD7898" w:rsidR="00C430F4" w:rsidRDefault="00C430F4" w:rsidP="00C430F4">
      <w:pPr>
        <w:pStyle w:val="a5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7A68608B" w14:textId="77777777" w:rsidR="008B1A9C" w:rsidRDefault="008B1A9C" w:rsidP="00C430F4">
      <w:pPr>
        <w:pStyle w:val="a5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5B550017" w14:textId="77777777" w:rsidR="00C430F4" w:rsidRDefault="00C430F4" w:rsidP="00C430F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01F941EB" w14:textId="62B0A2C2" w:rsidR="00A21D73" w:rsidRPr="009B7D90" w:rsidRDefault="00C430F4" w:rsidP="00C430F4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</w:t>
      </w:r>
      <w:r w:rsidR="009B7D90">
        <w:rPr>
          <w:rFonts w:ascii="Times New Roman" w:hAnsi="Times New Roman"/>
          <w:color w:val="0D0D0D" w:themeColor="text1" w:themeTint="F2"/>
          <w:sz w:val="28"/>
          <w:szCs w:val="28"/>
        </w:rPr>
        <w:t>округа</w:t>
      </w:r>
      <w:r w:rsidR="009B7D90">
        <w:rPr>
          <w:rFonts w:ascii="Times New Roman" w:hAnsi="Times New Roman"/>
          <w:color w:val="0D0D0D" w:themeColor="text1" w:themeTint="F2"/>
          <w:sz w:val="28"/>
          <w:szCs w:val="28"/>
        </w:rPr>
        <w:br/>
        <w:t xml:space="preserve">Челябинской области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Е.Н.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Слинкин</w:t>
      </w:r>
      <w:proofErr w:type="spellEnd"/>
    </w:p>
    <w:sectPr w:rsidR="00A21D73" w:rsidRPr="009B7D90" w:rsidSect="009B7D9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C0B"/>
    <w:multiLevelType w:val="hybridMultilevel"/>
    <w:tmpl w:val="E906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2B5C"/>
    <w:multiLevelType w:val="hybridMultilevel"/>
    <w:tmpl w:val="DBA4A2D6"/>
    <w:lvl w:ilvl="0" w:tplc="78EEB29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5E02B6"/>
    <w:multiLevelType w:val="multilevel"/>
    <w:tmpl w:val="4CDC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F4"/>
    <w:rsid w:val="00555249"/>
    <w:rsid w:val="006A56F5"/>
    <w:rsid w:val="008B1A9C"/>
    <w:rsid w:val="009B7D90"/>
    <w:rsid w:val="00A21D73"/>
    <w:rsid w:val="00C430F4"/>
    <w:rsid w:val="00D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D16A"/>
  <w15:chartTrackingRefBased/>
  <w15:docId w15:val="{D37941B8-BA77-4D94-A944-1C0FAD3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30F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430F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43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B7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2025-09-22T09:54:00Z</cp:lastPrinted>
  <dcterms:created xsi:type="dcterms:W3CDTF">2025-09-22T06:51:00Z</dcterms:created>
  <dcterms:modified xsi:type="dcterms:W3CDTF">2025-09-22T09:54:00Z</dcterms:modified>
</cp:coreProperties>
</file>